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Ultrasonik Sensörlü Mesafe Alarmı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ÖĞRETMEN KILAVUZU</w:t>
      </w:r>
    </w:p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Kategori</w:t>
            </w:r>
          </w:p>
        </w:tc>
        <w:tc>
          <w:tcPr>
            <w:tcW w:type="dxa" w:w="7128"/>
            <w:vAlign w:val="center"/>
          </w:tcPr>
          <w:p>
            <w:r>
              <w:t>Robotik ve Kodlama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Hedef grup</w:t>
            </w:r>
          </w:p>
        </w:tc>
        <w:tc>
          <w:tcPr>
            <w:tcW w:type="dxa" w:w="7128"/>
            <w:vAlign w:val="center"/>
          </w:tcPr>
          <w:p>
            <w:r>
              <w:t>Başlangıç seviye lise öğrencileri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Süre</w:t>
            </w:r>
          </w:p>
        </w:tc>
        <w:tc>
          <w:tcPr>
            <w:tcW w:type="dxa" w:w="7128"/>
            <w:vAlign w:val="center"/>
          </w:tcPr>
          <w:p>
            <w:r>
              <w:t>2–3 ders saati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Seviye</w:t>
            </w:r>
          </w:p>
        </w:tc>
        <w:tc>
          <w:tcPr>
            <w:tcW w:type="dxa" w:w="7128"/>
            <w:vAlign w:val="center"/>
          </w:tcPr>
          <w:p>
            <w:r>
              <w:t>Başlangıç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Çalışma biçimi</w:t>
            </w:r>
          </w:p>
        </w:tc>
        <w:tc>
          <w:tcPr>
            <w:tcW w:type="dxa" w:w="7128"/>
            <w:vAlign w:val="center"/>
          </w:tcPr>
          <w:p>
            <w:r>
              <w:t>Bireysel veya 2–3 kişilik grup</w:t>
            </w:r>
          </w:p>
        </w:tc>
      </w:tr>
    </w:tbl>
    <w:p>
      <w:pPr>
        <w:pStyle w:val="Heading1"/>
      </w:pPr>
      <w:r>
        <w:t>Amaç</w:t>
      </w:r>
    </w:p>
    <w:p>
      <w:pPr>
        <w:pStyle w:val="ListBullet"/>
      </w:pPr>
      <w:r>
        <w:t>Ölçüm, birim dönüşümü ve güvenli eşik uyarısını uygulamak.</w:t>
      </w:r>
    </w:p>
    <w:p>
      <w:pPr>
        <w:pStyle w:val="Heading1"/>
      </w:pPr>
      <w:r>
        <w:t>Problem durumu</w:t>
      </w:r>
    </w:p>
    <w:p>
      <w:pPr>
        <w:pStyle w:val="ListBullet"/>
      </w:pPr>
      <w:r>
        <w:t>Görüşün sınırlı olduğu bir durumda yakındaki engel sesle bildirilmelidir</w:t>
      </w:r>
    </w:p>
    <w:p>
      <w:pPr>
        <w:pStyle w:val="Heading1"/>
      </w:pPr>
      <w:r>
        <w:t>Kazanımlar</w:t>
      </w:r>
    </w:p>
    <w:p>
      <w:pPr>
        <w:pStyle w:val="ListBullet"/>
      </w:pPr>
      <w:r>
        <w:t>Yankı süresini ölçer.</w:t>
      </w:r>
    </w:p>
    <w:p>
      <w:pPr>
        <w:pStyle w:val="ListBullet"/>
      </w:pPr>
      <w:r>
        <w:t>Santimetre hesabını açıklar.</w:t>
      </w:r>
    </w:p>
    <w:p>
      <w:pPr>
        <w:pStyle w:val="ListBullet"/>
      </w:pPr>
      <w:r>
        <w:t>Uyarı eşiğini test eder.</w:t>
      </w:r>
    </w:p>
    <w:p>
      <w:pPr>
        <w:pStyle w:val="Heading1"/>
      </w:pPr>
      <w:r>
        <w:t>Hazırlık</w:t>
      </w:r>
    </w:p>
    <w:p>
      <w:pPr>
        <w:pStyle w:val="ListBullet"/>
      </w:pPr>
      <w:r>
        <w:t>Ultrasonik Sensörlü Mesafe Alarmı için örnek girdileri, güvenlik sınırlarını ve test ölçütlerini dersten önce kontrol etmek.</w:t>
      </w:r>
    </w:p>
    <w:p>
      <w:pPr>
        <w:pStyle w:val="Heading1"/>
      </w:pPr>
      <w:r>
        <w:t>Araç ve malzemeler</w:t>
      </w:r>
    </w:p>
    <w:p>
      <w:pPr>
        <w:pStyle w:val="ListBullet"/>
      </w:pPr>
      <w:r>
        <w:t>Arduino</w:t>
      </w:r>
    </w:p>
    <w:p>
      <w:pPr>
        <w:pStyle w:val="ListBullet"/>
      </w:pPr>
      <w:r>
        <w:t>HC-SR04</w:t>
      </w:r>
    </w:p>
    <w:p>
      <w:pPr>
        <w:pStyle w:val="ListBullet"/>
      </w:pPr>
      <w:r>
        <w:t>Buzzer</w:t>
      </w:r>
    </w:p>
    <w:p>
      <w:pPr>
        <w:pStyle w:val="ListBullet"/>
      </w:pPr>
      <w:r>
        <w:t>Breadboard</w:t>
      </w:r>
    </w:p>
    <w:p>
      <w:pPr>
        <w:pStyle w:val="Heading1"/>
      </w:pPr>
      <w:r>
        <w:t>Yazılım ve teknolojiler</w:t>
      </w:r>
    </w:p>
    <w:p>
      <w:pPr>
        <w:pStyle w:val="ListBullet"/>
      </w:pPr>
      <w:r>
        <w:t>Arduino</w:t>
      </w:r>
    </w:p>
    <w:p>
      <w:pPr>
        <w:pStyle w:val="ListBullet"/>
      </w:pPr>
      <w:r>
        <w:t>HC-SR04</w:t>
      </w:r>
    </w:p>
    <w:p>
      <w:pPr>
        <w:pStyle w:val="ListBullet"/>
      </w:pPr>
      <w:r>
        <w:t>Buzzer</w:t>
      </w:r>
    </w:p>
    <w:p>
      <w:pPr>
        <w:pStyle w:val="Heading1"/>
      </w:pPr>
      <w:r>
        <w:t>Ön bilgiler</w:t>
      </w:r>
    </w:p>
    <w:p>
      <w:pPr>
        <w:pStyle w:val="ListBullet"/>
      </w:pPr>
      <w:r>
        <w:t>Temel Arduino IDE kullanımı</w:t>
      </w:r>
    </w:p>
    <w:p>
      <w:pPr>
        <w:pStyle w:val="ListBullet"/>
      </w:pPr>
      <w:r>
        <w:t>Breadboard ve düşük gerilimli devre güvenliği</w:t>
      </w:r>
    </w:p>
    <w:p>
      <w:pPr>
        <w:pStyle w:val="ListBullet"/>
      </w:pPr>
      <w:r>
        <w:t>Basit koşullu ifadeler</w:t>
      </w:r>
    </w:p>
    <w:p>
      <w:pPr>
        <w:pStyle w:val="Heading1"/>
      </w:pPr>
      <w:r>
        <w:t>Derse giriş</w:t>
      </w:r>
    </w:p>
    <w:p>
      <w:pPr>
        <w:pStyle w:val="ListBullet"/>
      </w:pPr>
      <w:r>
        <w:t>Öğrencilere “Görüşün sınırlı olduğu bir durumda yakındaki engel sesle bildirilmelidir” durumu verilir; kod veya araç göstermeden önce olası çözüm adımlarını tahmin etmeleri istenir.</w:t>
      </w:r>
    </w:p>
    <w:p>
      <w:pPr>
        <w:pStyle w:val="Heading1"/>
      </w:pPr>
      <w:r>
        <w:t>Uygulama basamakları</w:t>
      </w:r>
    </w:p>
    <w:p>
      <w:pPr>
        <w:pStyle w:val="ListNumber"/>
      </w:pPr>
      <w:r>
        <w:t>Sensörü bağla.</w:t>
      </w:r>
    </w:p>
    <w:p>
      <w:pPr>
        <w:pStyle w:val="ListNumber"/>
      </w:pPr>
      <w:r>
        <w:t>Seri monitörde ölç.</w:t>
      </w:r>
    </w:p>
    <w:p>
      <w:pPr>
        <w:pStyle w:val="ListNumber"/>
      </w:pPr>
      <w:r>
        <w:t>Buzzer'ı ayrı dene.</w:t>
      </w:r>
    </w:p>
    <w:p>
      <w:pPr>
        <w:pStyle w:val="ListNumber"/>
      </w:pPr>
      <w:r>
        <w:t>Eşik kararını ekle.</w:t>
      </w:r>
    </w:p>
    <w:p>
      <w:pPr>
        <w:pStyle w:val="Heading2"/>
      </w:pPr>
      <w:r>
        <w:t>Mesafe alarm kodu</w:t>
      </w:r>
    </w:p>
    <w:p>
      <w:r>
        <w:t>pulseIn zaman aşımı sensör yanıt vermediğinde yanlış alarmı önlemeye yardım eder.</w:t>
      </w:r>
    </w:p>
    <w:p>
      <w:pPr>
        <w:ind w:left="288"/>
      </w:pPr>
      <w:r>
        <w:rPr>
          <w:rFonts w:ascii="Consolas" w:hAnsi="Consolas"/>
          <w:sz w:val="17"/>
        </w:rPr>
        <w:t>const int trig = 9, echo = 10, buzzer = 6;</w:t>
        <w:br/>
        <w:t>void setup() { pinMode(trig, OUTPUT); pinMode(echo, INPUT); pinMode(buzzer, OUTPUT); }</w:t>
        <w:br/>
        <w:t>void loop() {</w:t>
        <w:br/>
        <w:t xml:space="preserve">  digitalWrite(trig, LOW); delayMicroseconds(2);</w:t>
        <w:br/>
        <w:t xml:space="preserve">  digitalWrite(trig, HIGH); delayMicroseconds(10); digitalWrite(trig, LOW);</w:t>
        <w:br/>
        <w:t xml:space="preserve">  long sure = pulseIn(echo, HIGH, 30000);</w:t>
        <w:br/>
        <w:t xml:space="preserve">  float cm = sure * 0.0343 / 2;</w:t>
        <w:br/>
        <w:t xml:space="preserve">  if (sure &gt; 0 &amp;&amp; cm &lt; 20) tone(buzzer, 1000); else noTone(buzzer);</w:t>
        <w:br/>
        <w:t xml:space="preserve">  delay(100);</w:t>
        <w:br/>
        <w:t>}</w:t>
      </w:r>
    </w:p>
    <w:p>
      <w:pPr>
        <w:pStyle w:val="Heading1"/>
      </w:pPr>
      <w:r>
        <w:t>Test aşaması</w:t>
      </w:r>
    </w:p>
    <w:p>
      <w:pPr>
        <w:pStyle w:val="ListNumber"/>
      </w:pPr>
      <w:r>
        <w:t>10, 20 ve 40 cm ölçümleri</w:t>
      </w:r>
    </w:p>
    <w:p>
      <w:pPr>
        <w:pStyle w:val="ListNumber"/>
      </w:pPr>
      <w:r>
        <w:t>Sensör önünde nesne yok</w:t>
      </w:r>
    </w:p>
    <w:p>
      <w:pPr>
        <w:pStyle w:val="ListNumber"/>
      </w:pPr>
      <w:r>
        <w:t>Eğik yüzey</w:t>
      </w:r>
    </w:p>
    <w:p>
      <w:pPr>
        <w:pStyle w:val="Heading1"/>
      </w:pPr>
      <w:r>
        <w:t>Olası hatalar ve çözüm önerileri</w:t>
      </w:r>
    </w:p>
    <w:p>
      <w:pPr>
        <w:pStyle w:val="ListBullet"/>
      </w:pPr>
      <w:r>
        <w:t>Echo/trig karışmış: Girdiyi veya bağlantıyı tek tek doğrula; değişiklikten sonra aynı testi yeniden çalıştır.</w:t>
      </w:r>
    </w:p>
    <w:p>
      <w:pPr>
        <w:pStyle w:val="ListBullet"/>
      </w:pPr>
      <w:r>
        <w:t>Yanıt yokken sıfır ölçüm: Girdiyi veya bağlantıyı tek tek doğrula; değişiklikten sonra aynı testi yeniden çalıştır.</w:t>
      </w:r>
    </w:p>
    <w:p>
      <w:pPr>
        <w:pStyle w:val="ListBullet"/>
      </w:pPr>
      <w:r>
        <w:t>Buzzer tipi uyumsuz: Girdiyi veya bağlantıyı tek tek doğrula; değişiklikten sonra aynı testi yeniden çalıştır.</w:t>
      </w:r>
    </w:p>
    <w:p>
      <w:pPr>
        <w:pStyle w:val="Heading1"/>
      </w:pPr>
      <w:r>
        <w:t>Güvenlik</w:t>
      </w:r>
    </w:p>
    <w:p>
      <w:pPr>
        <w:pStyle w:val="ListBullet"/>
      </w:pPr>
      <w:r>
        <w:t>Buzzer sesini rahatsız edici düzeyde uzun çalıştırmayın.</w:t>
      </w:r>
    </w:p>
    <w:p>
      <w:pPr>
        <w:pStyle w:val="Heading1"/>
      </w:pPr>
      <w:r>
        <w:t>Öğretmen yönergeleri</w:t>
      </w:r>
    </w:p>
    <w:p>
      <w:pPr>
        <w:pStyle w:val="ListBullet"/>
      </w:pPr>
      <w:r>
        <w:t>Hazır çözümü vermeden önce öğrenciden tahminini ve denediği adımı açıklamasını isteyin.</w:t>
      </w:r>
    </w:p>
    <w:p>
      <w:pPr>
        <w:pStyle w:val="ListBullet"/>
      </w:pPr>
      <w:r>
        <w:t>Sonucu yalnız çalışıyor/çalışmıyor olarak değil; test kanıtı ve açıklamayla değerlendirin.</w:t>
      </w:r>
    </w:p>
    <w:p>
      <w:pPr>
        <w:pStyle w:val="Heading1"/>
      </w:pPr>
      <w:r>
        <w:t>Geliştirme önerileri</w:t>
      </w:r>
    </w:p>
    <w:p>
      <w:pPr>
        <w:pStyle w:val="ListBullet"/>
      </w:pPr>
      <w:r>
        <w:t>Kademeli ses</w:t>
      </w:r>
    </w:p>
    <w:p>
      <w:pPr>
        <w:pStyle w:val="ListBullet"/>
      </w:pPr>
      <w:r>
        <w:t>LED göstergesi</w:t>
      </w:r>
    </w:p>
    <w:p>
      <w:pPr>
        <w:pStyle w:val="ListBullet"/>
      </w:pPr>
      <w:r>
        <w:t>OLED</w:t>
      </w:r>
    </w:p>
    <w:p>
      <w:pPr>
        <w:pStyle w:val="Heading1"/>
      </w:pPr>
      <w:r>
        <w:t>Beklenen sonuç</w:t>
      </w:r>
    </w:p>
    <w:p>
      <w:r>
        <w:t>Mesafe azaldıkça uyarı aralığını kısaltan üç kademe geliştir.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