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Servo Motorlu Otomatik Bariyer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3–4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Sensör girdisini kontrollü mekanik harekete dönüştürmek.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geçiş bariyeri nesne yaklaştığında açılmalı ve alan boşalınca kapanmalıdır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Servo açısını kontrol eder.</w:t>
      </w:r>
    </w:p>
    <w:p>
      <w:pPr>
        <w:pStyle w:val="ListBullet"/>
      </w:pPr>
      <w:r>
        <w:t>Mesafe kararını harekete bağlar.</w:t>
      </w:r>
    </w:p>
    <w:p>
      <w:pPr>
        <w:pStyle w:val="ListBullet"/>
      </w:pPr>
      <w:r>
        <w:t>Mekanik sınırları test eder.</w:t>
      </w:r>
    </w:p>
    <w:p>
      <w:pPr>
        <w:pStyle w:val="Heading1"/>
      </w:pPr>
      <w:r>
        <w:t>Hazırlık</w:t>
      </w:r>
    </w:p>
    <w:p>
      <w:pPr>
        <w:pStyle w:val="ListBullet"/>
      </w:pPr>
      <w:r>
        <w:t>Servo Motorlu Otomatik Bariyer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Mikro servo</w:t>
      </w:r>
    </w:p>
    <w:p>
      <w:pPr>
        <w:pStyle w:val="ListBullet"/>
      </w:pPr>
      <w:r>
        <w:t>Harici uygun besleme</w:t>
      </w:r>
    </w:p>
    <w:p>
      <w:pPr>
        <w:pStyle w:val="ListBullet"/>
      </w:pPr>
      <w:r>
        <w:t>Karton bariyer kolu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HC-SR04</w:t>
      </w:r>
    </w:p>
    <w:p>
      <w:pPr>
        <w:pStyle w:val="ListBullet"/>
      </w:pPr>
      <w:r>
        <w:t>Servo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geçiş bariyeri nesne yaklaştığında açılmalı ve alan boşalınca kapanmalıdır”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Servo'yu yüksüz test et.</w:t>
      </w:r>
    </w:p>
    <w:p>
      <w:pPr>
        <w:pStyle w:val="ListNumber"/>
      </w:pPr>
      <w:r>
        <w:t>Sensörü doğrula.</w:t>
      </w:r>
    </w:p>
    <w:p>
      <w:pPr>
        <w:pStyle w:val="ListNumber"/>
      </w:pPr>
      <w:r>
        <w:t>Açık/kapalı açıları belirle.</w:t>
      </w:r>
    </w:p>
    <w:p>
      <w:pPr>
        <w:pStyle w:val="ListNumber"/>
      </w:pPr>
      <w:r>
        <w:t>Sistem kodunu birleştir.</w:t>
      </w:r>
    </w:p>
    <w:p>
      <w:pPr>
        <w:pStyle w:val="Heading2"/>
      </w:pPr>
      <w:r>
        <w:t>Sensör-servo kodu</w:t>
      </w:r>
    </w:p>
    <w:p>
      <w:r>
        <w:t>Servo akımı kartı etkileyebilir; kullanılan servoya uygun besleme ve ortak GND gerekir.</w:t>
      </w:r>
    </w:p>
    <w:p>
      <w:pPr>
        <w:ind w:left="288"/>
      </w:pPr>
      <w:r>
        <w:rPr>
          <w:rFonts w:ascii="Consolas" w:hAnsi="Consolas"/>
          <w:sz w:val="17"/>
        </w:rPr>
        <w:t>#include &lt;Servo.h&gt;</w:t>
        <w:br/>
        <w:t>Servo bariyer;</w:t>
        <w:br/>
        <w:t>const int trig = 9, echo = 10;</w:t>
        <w:br/>
        <w:t>void setup() { bariyer.attach(6); bariyer.write(0); pinMode(trig, OUTPUT); pinMode(echo, INPUT); }</w:t>
        <w:br/>
        <w:t>void loop() {</w:t>
        <w:br/>
        <w:t xml:space="preserve">  digitalWrite(trig, LOW); delayMicroseconds(2); digitalWrite(trig, HIGH);</w:t>
        <w:br/>
        <w:t xml:space="preserve">  delayMicroseconds(10); digitalWrite(trig, LOW);</w:t>
        <w:br/>
        <w:t xml:space="preserve">  long sure = pulseIn(echo, HIGH, 30000); float cm = sure * 0.0343 / 2;</w:t>
        <w:br/>
        <w:t xml:space="preserve">  bariyer.write(sure &gt; 0 &amp;&amp; cm &lt; 15 ? 90 : 0); delay(250);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15 cm altında açılma</w:t>
      </w:r>
    </w:p>
    <w:p>
      <w:pPr>
        <w:pStyle w:val="ListNumber"/>
      </w:pPr>
      <w:r>
        <w:t>Nesne sabitken açık kalma</w:t>
      </w:r>
    </w:p>
    <w:p>
      <w:pPr>
        <w:pStyle w:val="ListNumber"/>
      </w:pPr>
      <w:r>
        <w:t>Nesne çekilince kapanma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Servo titriyor: Girdiyi veya bağlantıyı tek tek doğrula; değişiklikten sonra aynı testi yeniden çalıştır.</w:t>
      </w:r>
    </w:p>
    <w:p>
      <w:pPr>
        <w:pStyle w:val="ListBullet"/>
      </w:pPr>
      <w:r>
        <w:t>Yetersiz besleme: Girdiyi veya bağlantıyı tek tek doğrula; değişiklikten sonra aynı testi yeniden çalıştır.</w:t>
      </w:r>
    </w:p>
    <w:p>
      <w:pPr>
        <w:pStyle w:val="ListBullet"/>
      </w:pPr>
      <w:r>
        <w:t>Açı mekanik sınırı aşıyor: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Parmakları hareketli koldan uzak tutun.</w:t>
      </w:r>
    </w:p>
    <w:p>
      <w:pPr>
        <w:pStyle w:val="ListBullet"/>
      </w:pPr>
      <w:r>
        <w:t>Besleme sınırlarını veri sayfasından kontrol edin.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Butonlu acil durdurma</w:t>
      </w:r>
    </w:p>
    <w:p>
      <w:pPr>
        <w:pStyle w:val="ListBullet"/>
      </w:pPr>
      <w:r>
        <w:t>LCD sayaç</w:t>
      </w:r>
    </w:p>
    <w:p>
      <w:pPr>
        <w:pStyle w:val="ListBullet"/>
      </w:pPr>
      <w:r>
        <w:t>RFID araştırması</w:t>
      </w:r>
    </w:p>
    <w:p>
      <w:pPr>
        <w:pStyle w:val="Heading1"/>
      </w:pPr>
      <w:r>
        <w:t>Beklenen sonuç</w:t>
      </w:r>
    </w:p>
    <w:p>
      <w:r>
        <w:t>Bariyerin hemen kapanmasını önleyen güvenli bekleme ve yeniden kontrol akışı ekle.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